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50B1" w14:textId="77777777" w:rsidR="006C5EF7" w:rsidRPr="006C5EF7" w:rsidRDefault="006C5EF7" w:rsidP="006C5EF7">
      <w:pPr>
        <w:spacing w:after="0" w:line="240" w:lineRule="auto"/>
        <w:rPr>
          <w:rFonts w:ascii="Arial" w:eastAsia="Times New Roman" w:hAnsi="Arial" w:cs="Arial"/>
          <w:b/>
          <w:bCs/>
          <w:kern w:val="0"/>
          <w:sz w:val="20"/>
          <w:szCs w:val="20"/>
          <w14:ligatures w14:val="none"/>
        </w:rPr>
      </w:pPr>
      <w:r w:rsidRPr="006C5EF7">
        <w:rPr>
          <w:rFonts w:ascii="Arial" w:eastAsia="Times New Roman" w:hAnsi="Arial" w:cs="Arial"/>
          <w:b/>
          <w:bCs/>
          <w:kern w:val="0"/>
          <w:sz w:val="20"/>
          <w:szCs w:val="20"/>
          <w14:ligatures w14:val="none"/>
        </w:rPr>
        <w:t xml:space="preserve">The controlled terminology in this file supports the ICH M11 Protocol template and Technical Specification. It represents all ICH M11 controlled terminology developed and in production to date. Additional terminology will be developed on an ongoing basis to support ICH guidelines. </w:t>
      </w:r>
      <w:r w:rsidRPr="006C5EF7">
        <w:rPr>
          <w:rFonts w:ascii="Arial" w:eastAsia="Times New Roman" w:hAnsi="Arial" w:cs="Arial"/>
          <w:b/>
          <w:bCs/>
          <w:kern w:val="0"/>
          <w:sz w:val="20"/>
          <w:szCs w:val="20"/>
          <w14:ligatures w14:val="none"/>
        </w:rPr>
        <w:br/>
      </w:r>
      <w:r w:rsidRPr="006C5EF7">
        <w:rPr>
          <w:rFonts w:ascii="Arial" w:eastAsia="Times New Roman" w:hAnsi="Arial" w:cs="Arial"/>
          <w:b/>
          <w:bCs/>
          <w:kern w:val="0"/>
          <w:sz w:val="20"/>
          <w:szCs w:val="20"/>
          <w14:ligatures w14:val="none"/>
        </w:rPr>
        <w:br/>
        <w:t xml:space="preserve">Future additions and/or changes to the terminology set will be handled via the terminology change request and maintenance process. Changes to the terminology can be communicated to ICH via the CDISC change request webform: </w:t>
      </w:r>
      <w:r w:rsidRPr="006C5EF7">
        <w:rPr>
          <w:rFonts w:ascii="Arial" w:eastAsia="Times New Roman" w:hAnsi="Arial" w:cs="Arial"/>
          <w:b/>
          <w:bCs/>
          <w:color w:val="000000"/>
          <w:kern w:val="0"/>
          <w:sz w:val="20"/>
          <w:szCs w:val="20"/>
          <w14:ligatures w14:val="none"/>
        </w:rPr>
        <w:t>https://evsexplore.semantics.cancer.gov/evsexplore/termform?formId=cdisc-form</w:t>
      </w:r>
      <w:r w:rsidRPr="006C5EF7">
        <w:rPr>
          <w:rFonts w:ascii="Arial" w:eastAsia="Times New Roman" w:hAnsi="Arial" w:cs="Arial"/>
          <w:b/>
          <w:bCs/>
          <w:kern w:val="0"/>
          <w:sz w:val="20"/>
          <w:szCs w:val="20"/>
          <w14:ligatures w14:val="none"/>
        </w:rPr>
        <w:t xml:space="preserve"> </w:t>
      </w:r>
      <w:r w:rsidRPr="006C5EF7">
        <w:rPr>
          <w:rFonts w:ascii="Arial" w:eastAsia="Times New Roman" w:hAnsi="Arial" w:cs="Arial"/>
          <w:b/>
          <w:bCs/>
          <w:kern w:val="0"/>
          <w:sz w:val="20"/>
          <w:szCs w:val="20"/>
          <w14:ligatures w14:val="none"/>
        </w:rPr>
        <w:br/>
      </w:r>
      <w:r w:rsidRPr="006C5EF7">
        <w:rPr>
          <w:rFonts w:ascii="Arial" w:eastAsia="Times New Roman" w:hAnsi="Arial" w:cs="Arial"/>
          <w:b/>
          <w:bCs/>
          <w:kern w:val="0"/>
          <w:sz w:val="20"/>
          <w:szCs w:val="20"/>
          <w14:ligatures w14:val="none"/>
        </w:rPr>
        <w:br/>
        <w:t>Additional information can be found on the ICH website (https://www.ich.org/page/multidisciplinary-guidelines) and the CDISC website (https://www.cdisc.org/standards/terminology/cdisc-ich).</w:t>
      </w:r>
    </w:p>
    <w:p w14:paraId="1B19F5B3" w14:textId="77777777" w:rsidR="00ED2487" w:rsidRDefault="00ED2487"/>
    <w:sectPr w:rsidR="00ED2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F7"/>
    <w:rsid w:val="000C6B98"/>
    <w:rsid w:val="00495AEF"/>
    <w:rsid w:val="006C5EF7"/>
    <w:rsid w:val="0075183A"/>
    <w:rsid w:val="00777B49"/>
    <w:rsid w:val="0095441D"/>
    <w:rsid w:val="00A107F7"/>
    <w:rsid w:val="00A65913"/>
    <w:rsid w:val="00E64AA1"/>
    <w:rsid w:val="00ED2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04B8"/>
  <w15:chartTrackingRefBased/>
  <w15:docId w15:val="{A1CFA7E3-AFDD-4C81-B50C-A51259C0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EF7"/>
    <w:rPr>
      <w:rFonts w:eastAsiaTheme="majorEastAsia" w:cstheme="majorBidi"/>
      <w:color w:val="272727" w:themeColor="text1" w:themeTint="D8"/>
    </w:rPr>
  </w:style>
  <w:style w:type="paragraph" w:styleId="Title">
    <w:name w:val="Title"/>
    <w:basedOn w:val="Normal"/>
    <w:next w:val="Normal"/>
    <w:link w:val="TitleChar"/>
    <w:uiPriority w:val="10"/>
    <w:qFormat/>
    <w:rsid w:val="006C5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EF7"/>
    <w:pPr>
      <w:spacing w:before="160"/>
      <w:jc w:val="center"/>
    </w:pPr>
    <w:rPr>
      <w:i/>
      <w:iCs/>
      <w:color w:val="404040" w:themeColor="text1" w:themeTint="BF"/>
    </w:rPr>
  </w:style>
  <w:style w:type="character" w:customStyle="1" w:styleId="QuoteChar">
    <w:name w:val="Quote Char"/>
    <w:basedOn w:val="DefaultParagraphFont"/>
    <w:link w:val="Quote"/>
    <w:uiPriority w:val="29"/>
    <w:rsid w:val="006C5EF7"/>
    <w:rPr>
      <w:i/>
      <w:iCs/>
      <w:color w:val="404040" w:themeColor="text1" w:themeTint="BF"/>
    </w:rPr>
  </w:style>
  <w:style w:type="paragraph" w:styleId="ListParagraph">
    <w:name w:val="List Paragraph"/>
    <w:basedOn w:val="Normal"/>
    <w:uiPriority w:val="34"/>
    <w:qFormat/>
    <w:rsid w:val="006C5EF7"/>
    <w:pPr>
      <w:ind w:left="720"/>
      <w:contextualSpacing/>
    </w:pPr>
  </w:style>
  <w:style w:type="character" w:styleId="IntenseEmphasis">
    <w:name w:val="Intense Emphasis"/>
    <w:basedOn w:val="DefaultParagraphFont"/>
    <w:uiPriority w:val="21"/>
    <w:qFormat/>
    <w:rsid w:val="006C5EF7"/>
    <w:rPr>
      <w:i/>
      <w:iCs/>
      <w:color w:val="0F4761" w:themeColor="accent1" w:themeShade="BF"/>
    </w:rPr>
  </w:style>
  <w:style w:type="paragraph" w:styleId="IntenseQuote">
    <w:name w:val="Intense Quote"/>
    <w:basedOn w:val="Normal"/>
    <w:next w:val="Normal"/>
    <w:link w:val="IntenseQuoteChar"/>
    <w:uiPriority w:val="30"/>
    <w:qFormat/>
    <w:rsid w:val="006C5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EF7"/>
    <w:rPr>
      <w:i/>
      <w:iCs/>
      <w:color w:val="0F4761" w:themeColor="accent1" w:themeShade="BF"/>
    </w:rPr>
  </w:style>
  <w:style w:type="character" w:styleId="IntenseReference">
    <w:name w:val="Intense Reference"/>
    <w:basedOn w:val="DefaultParagraphFont"/>
    <w:uiPriority w:val="32"/>
    <w:qFormat/>
    <w:rsid w:val="006C5E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Muhlbradt, Erin (NIH/NCI) [C]</dc:creator>
  <cp:keywords/>
  <dc:description/>
  <cp:lastModifiedBy>Muhlbradt, Erin (NIH/NCI) [C]</cp:lastModifiedBy>
  <cp:revision>1</cp:revision>
  <dcterms:created xsi:type="dcterms:W3CDTF">2025-12-18T13:04:00Z</dcterms:created>
  <dcterms:modified xsi:type="dcterms:W3CDTF">2025-12-18T13:05:00Z</dcterms:modified>
</cp:coreProperties>
</file>